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02" w:rsidRDefault="003F7E02"/>
    <w:p w:rsidR="00423D8F" w:rsidRDefault="00423D8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3D8F" w:rsidRDefault="00423D8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E02" w:rsidRPr="00EB5EEF" w:rsidRDefault="00B74BB2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B5EEF">
        <w:rPr>
          <w:rFonts w:ascii="Times New Roman" w:hAnsi="Times New Roman" w:cs="Times New Roman"/>
          <w:sz w:val="24"/>
          <w:szCs w:val="24"/>
        </w:rPr>
        <w:t xml:space="preserve">Gay </w:t>
      </w:r>
      <w:r w:rsidR="00BB6627" w:rsidRPr="00EB5EEF">
        <w:rPr>
          <w:rFonts w:ascii="Times New Roman" w:hAnsi="Times New Roman" w:cs="Times New Roman"/>
          <w:sz w:val="24"/>
          <w:szCs w:val="24"/>
        </w:rPr>
        <w:t>Liberation Front Poster Image</w:t>
      </w:r>
    </w:p>
    <w:bookmarkEnd w:id="0"/>
    <w:p w:rsidR="00EB5EEF" w:rsidRPr="00EB5EEF" w:rsidRDefault="00B74BB2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EEF">
        <w:rPr>
          <w:rFonts w:ascii="Times New Roman" w:hAnsi="Times New Roman" w:cs="Times New Roman"/>
          <w:sz w:val="24"/>
          <w:szCs w:val="24"/>
        </w:rPr>
        <w:t>Name</w:t>
      </w:r>
    </w:p>
    <w:p w:rsidR="00EB5EEF" w:rsidRDefault="00B74BB2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EEF">
        <w:rPr>
          <w:rFonts w:ascii="Times New Roman" w:hAnsi="Times New Roman" w:cs="Times New Roman"/>
          <w:sz w:val="24"/>
          <w:szCs w:val="24"/>
        </w:rPr>
        <w:t>Learning Institution</w:t>
      </w: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EEF" w:rsidRDefault="00EB5EEF" w:rsidP="00EB5E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27" w:rsidRDefault="00BB6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B5EEF" w:rsidRPr="00EB5EEF" w:rsidRDefault="00BB6627" w:rsidP="00BB662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EEF">
        <w:rPr>
          <w:rFonts w:ascii="Times New Roman" w:hAnsi="Times New Roman" w:cs="Times New Roman"/>
          <w:sz w:val="24"/>
          <w:szCs w:val="24"/>
        </w:rPr>
        <w:lastRenderedPageBreak/>
        <w:t>Gay Liberation Front Poster Image</w:t>
      </w:r>
    </w:p>
    <w:p w:rsidR="00D35D16" w:rsidRDefault="00B74BB2" w:rsidP="00EB5EE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</w:t>
      </w:r>
      <w:r w:rsidR="007329EF" w:rsidRPr="009718A2">
        <w:rPr>
          <w:rFonts w:ascii="Times New Roman" w:hAnsi="Times New Roman" w:cs="Times New Roman"/>
          <w:sz w:val="24"/>
          <w:szCs w:val="24"/>
        </w:rPr>
        <w:t xml:space="preserve">was taken by Peter </w:t>
      </w:r>
      <w:proofErr w:type="spellStart"/>
      <w:r w:rsidR="007329EF" w:rsidRPr="009718A2">
        <w:rPr>
          <w:rFonts w:ascii="Times New Roman" w:hAnsi="Times New Roman" w:cs="Times New Roman"/>
          <w:sz w:val="24"/>
          <w:szCs w:val="24"/>
        </w:rPr>
        <w:t>Hu</w:t>
      </w:r>
      <w:r w:rsidR="009718A2" w:rsidRPr="009718A2">
        <w:rPr>
          <w:rFonts w:ascii="Times New Roman" w:hAnsi="Times New Roman" w:cs="Times New Roman"/>
          <w:sz w:val="24"/>
          <w:szCs w:val="24"/>
        </w:rPr>
        <w:t>jar</w:t>
      </w:r>
      <w:proofErr w:type="spellEnd"/>
      <w:r w:rsidR="009718A2" w:rsidRPr="009718A2">
        <w:rPr>
          <w:rFonts w:ascii="Times New Roman" w:hAnsi="Times New Roman" w:cs="Times New Roman"/>
          <w:sz w:val="24"/>
          <w:szCs w:val="24"/>
        </w:rPr>
        <w:t xml:space="preserve"> and staged </w:t>
      </w:r>
      <w:r w:rsidR="007329EF" w:rsidRPr="009718A2">
        <w:rPr>
          <w:rFonts w:ascii="Times New Roman" w:hAnsi="Times New Roman" w:cs="Times New Roman"/>
          <w:sz w:val="24"/>
          <w:szCs w:val="24"/>
        </w:rPr>
        <w:t xml:space="preserve">by </w:t>
      </w:r>
      <w:r w:rsidR="009718A2" w:rsidRPr="009718A2">
        <w:rPr>
          <w:rFonts w:ascii="Times New Roman" w:hAnsi="Times New Roman" w:cs="Times New Roman"/>
          <w:sz w:val="24"/>
          <w:szCs w:val="24"/>
        </w:rPr>
        <w:t>members of the Gay Liberation Front (GLF) in lower Manhattan.</w:t>
      </w:r>
      <w:r w:rsidR="00197822">
        <w:rPr>
          <w:rFonts w:ascii="Times New Roman" w:hAnsi="Times New Roman" w:cs="Times New Roman"/>
          <w:sz w:val="24"/>
          <w:szCs w:val="24"/>
        </w:rPr>
        <w:t xml:space="preserve"> The piece is a poster </w:t>
      </w:r>
      <w:r w:rsidR="00A61BE2">
        <w:rPr>
          <w:rFonts w:ascii="Times New Roman" w:hAnsi="Times New Roman" w:cs="Times New Roman"/>
          <w:sz w:val="24"/>
          <w:szCs w:val="24"/>
        </w:rPr>
        <w:t xml:space="preserve">that articulates </w:t>
      </w:r>
      <w:r w:rsidR="007A2B05">
        <w:rPr>
          <w:rFonts w:ascii="Times New Roman" w:hAnsi="Times New Roman" w:cs="Times New Roman"/>
          <w:sz w:val="24"/>
          <w:szCs w:val="24"/>
        </w:rPr>
        <w:t xml:space="preserve">the excitement </w:t>
      </w:r>
      <w:r w:rsidR="00CD5AFF">
        <w:rPr>
          <w:rFonts w:ascii="Times New Roman" w:hAnsi="Times New Roman" w:cs="Times New Roman"/>
          <w:sz w:val="24"/>
          <w:szCs w:val="24"/>
        </w:rPr>
        <w:t xml:space="preserve">of the GLF community for taking over the streets and having their </w:t>
      </w:r>
      <w:r w:rsidR="00FA69FD">
        <w:rPr>
          <w:rFonts w:ascii="Times New Roman" w:hAnsi="Times New Roman" w:cs="Times New Roman"/>
          <w:sz w:val="24"/>
          <w:szCs w:val="24"/>
        </w:rPr>
        <w:t>identity</w:t>
      </w:r>
      <w:r w:rsidR="00CD5AFF">
        <w:rPr>
          <w:rFonts w:ascii="Times New Roman" w:hAnsi="Times New Roman" w:cs="Times New Roman"/>
          <w:sz w:val="24"/>
          <w:szCs w:val="24"/>
        </w:rPr>
        <w:t xml:space="preserve"> </w:t>
      </w:r>
      <w:r w:rsidR="00FA69FD">
        <w:rPr>
          <w:rFonts w:ascii="Times New Roman" w:hAnsi="Times New Roman" w:cs="Times New Roman"/>
          <w:sz w:val="24"/>
          <w:szCs w:val="24"/>
        </w:rPr>
        <w:t>declared publicly.</w:t>
      </w:r>
      <w:r w:rsidR="00D7444D">
        <w:rPr>
          <w:rFonts w:ascii="Times New Roman" w:hAnsi="Times New Roman" w:cs="Times New Roman"/>
          <w:sz w:val="24"/>
          <w:szCs w:val="24"/>
        </w:rPr>
        <w:t xml:space="preserve"> The artistic photo demonstrates the GLF </w:t>
      </w:r>
      <w:r w:rsidR="00571BAB">
        <w:rPr>
          <w:rFonts w:ascii="Times New Roman" w:hAnsi="Times New Roman" w:cs="Times New Roman"/>
          <w:sz w:val="24"/>
          <w:szCs w:val="24"/>
        </w:rPr>
        <w:t xml:space="preserve">communal coming out, encouraging the viewers </w:t>
      </w:r>
      <w:r w:rsidR="00E40658">
        <w:rPr>
          <w:rFonts w:ascii="Times New Roman" w:hAnsi="Times New Roman" w:cs="Times New Roman"/>
          <w:sz w:val="24"/>
          <w:szCs w:val="24"/>
        </w:rPr>
        <w:t>to join the movement and have their status recognized.</w:t>
      </w:r>
      <w:r w:rsidR="00D744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092" w:rsidRDefault="00B74BB2" w:rsidP="00522DE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image primarily focuses on </w:t>
      </w:r>
      <w:r w:rsidR="00EA434F">
        <w:rPr>
          <w:rFonts w:ascii="Times New Roman" w:hAnsi="Times New Roman" w:cs="Times New Roman"/>
          <w:sz w:val="24"/>
          <w:szCs w:val="24"/>
        </w:rPr>
        <w:t xml:space="preserve">conservatively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A434F">
        <w:rPr>
          <w:rFonts w:ascii="Times New Roman" w:hAnsi="Times New Roman" w:cs="Times New Roman"/>
          <w:sz w:val="24"/>
          <w:szCs w:val="24"/>
        </w:rPr>
        <w:t>attractive young men wearing t</w:t>
      </w:r>
      <w:r w:rsidR="00E47C5A">
        <w:rPr>
          <w:rFonts w:ascii="Times New Roman" w:hAnsi="Times New Roman" w:cs="Times New Roman"/>
          <w:sz w:val="24"/>
          <w:szCs w:val="24"/>
        </w:rPr>
        <w:t xml:space="preserve">he hippies and </w:t>
      </w:r>
      <w:proofErr w:type="spellStart"/>
      <w:r w:rsidR="00E47C5A">
        <w:rPr>
          <w:rFonts w:ascii="Times New Roman" w:hAnsi="Times New Roman" w:cs="Times New Roman"/>
          <w:sz w:val="24"/>
          <w:szCs w:val="24"/>
        </w:rPr>
        <w:t>yippies</w:t>
      </w:r>
      <w:proofErr w:type="spellEnd"/>
      <w:r w:rsidR="00E47C5A">
        <w:rPr>
          <w:rFonts w:ascii="Times New Roman" w:hAnsi="Times New Roman" w:cs="Times New Roman"/>
          <w:sz w:val="24"/>
          <w:szCs w:val="24"/>
        </w:rPr>
        <w:t xml:space="preserve"> clothing that links the GLF with the anti-</w:t>
      </w:r>
      <w:r w:rsidR="009B2B8A">
        <w:rPr>
          <w:rFonts w:ascii="Times New Roman" w:hAnsi="Times New Roman" w:cs="Times New Roman"/>
          <w:sz w:val="24"/>
          <w:szCs w:val="24"/>
        </w:rPr>
        <w:t>Vietnam</w:t>
      </w:r>
      <w:r w:rsidR="00E47C5A">
        <w:rPr>
          <w:rFonts w:ascii="Times New Roman" w:hAnsi="Times New Roman" w:cs="Times New Roman"/>
          <w:sz w:val="24"/>
          <w:szCs w:val="24"/>
        </w:rPr>
        <w:t xml:space="preserve"> movement and the counter culture. It also refuses the stereotype that queers are seen as lonely </w:t>
      </w:r>
      <w:r w:rsidR="00B95979">
        <w:rPr>
          <w:rFonts w:ascii="Times New Roman" w:hAnsi="Times New Roman" w:cs="Times New Roman"/>
          <w:sz w:val="24"/>
          <w:szCs w:val="24"/>
        </w:rPr>
        <w:t xml:space="preserve">and leaves the </w:t>
      </w:r>
      <w:r w:rsidR="009B2B8A">
        <w:rPr>
          <w:rFonts w:ascii="Times New Roman" w:hAnsi="Times New Roman" w:cs="Times New Roman"/>
          <w:sz w:val="24"/>
          <w:szCs w:val="24"/>
        </w:rPr>
        <w:t>intuition that</w:t>
      </w:r>
      <w:r w:rsidR="005E7D1D">
        <w:rPr>
          <w:rFonts w:ascii="Times New Roman" w:hAnsi="Times New Roman" w:cs="Times New Roman"/>
          <w:sz w:val="24"/>
          <w:szCs w:val="24"/>
        </w:rPr>
        <w:t xml:space="preserve"> gay was meant for </w:t>
      </w:r>
      <w:proofErr w:type="spellStart"/>
      <w:r w:rsidR="005E7D1D">
        <w:rPr>
          <w:rFonts w:ascii="Times New Roman" w:hAnsi="Times New Roman" w:cs="Times New Roman"/>
          <w:sz w:val="24"/>
          <w:szCs w:val="24"/>
        </w:rPr>
        <w:t>cis</w:t>
      </w:r>
      <w:proofErr w:type="spellEnd"/>
      <w:r w:rsidR="005E7D1D">
        <w:rPr>
          <w:rFonts w:ascii="Times New Roman" w:hAnsi="Times New Roman" w:cs="Times New Roman"/>
          <w:sz w:val="24"/>
          <w:szCs w:val="24"/>
        </w:rPr>
        <w:t>-gendered, white young men.</w:t>
      </w:r>
      <w:r w:rsidR="001F5ED6">
        <w:rPr>
          <w:rFonts w:ascii="Times New Roman" w:hAnsi="Times New Roman" w:cs="Times New Roman"/>
          <w:sz w:val="24"/>
          <w:szCs w:val="24"/>
        </w:rPr>
        <w:t xml:space="preserve"> Therefore, it significantly reflects on the histories of class welfares and foreign rations</w:t>
      </w:r>
      <w:r w:rsidR="009B2B8A">
        <w:rPr>
          <w:rFonts w:ascii="Times New Roman" w:hAnsi="Times New Roman" w:cs="Times New Roman"/>
          <w:sz w:val="24"/>
          <w:szCs w:val="24"/>
        </w:rPr>
        <w:t>.</w:t>
      </w:r>
    </w:p>
    <w:p w:rsidR="00216188" w:rsidRDefault="00B74BB2" w:rsidP="00522DE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Notably, the photo shows a group of both young men and women who</w:t>
      </w:r>
      <w:r w:rsidR="009A1630">
        <w:rPr>
          <w:rFonts w:ascii="Times New Roman" w:hAnsi="Times New Roman" w:cs="Times New Roman"/>
          <w:sz w:val="24"/>
          <w:szCs w:val="24"/>
        </w:rPr>
        <w:t xml:space="preserve"> are termed as gay, lesbians, and transgender. </w:t>
      </w:r>
      <w:r w:rsidR="00A8761E">
        <w:rPr>
          <w:rFonts w:ascii="Times New Roman" w:hAnsi="Times New Roman" w:cs="Times New Roman"/>
          <w:sz w:val="24"/>
          <w:szCs w:val="24"/>
        </w:rPr>
        <w:t xml:space="preserve">The image can be characterized as the </w:t>
      </w:r>
      <w:r w:rsidR="005A1761">
        <w:rPr>
          <w:rFonts w:ascii="Times New Roman" w:hAnsi="Times New Roman" w:cs="Times New Roman"/>
          <w:sz w:val="24"/>
          <w:szCs w:val="24"/>
        </w:rPr>
        <w:t xml:space="preserve">impulsive uprising protest against continued social discrimination and harassment encountered by the </w:t>
      </w:r>
      <w:r w:rsidR="000C0F10">
        <w:rPr>
          <w:rFonts w:ascii="Times New Roman" w:hAnsi="Times New Roman" w:cs="Times New Roman"/>
          <w:sz w:val="24"/>
          <w:szCs w:val="24"/>
        </w:rPr>
        <w:t xml:space="preserve">sexual minorities. The </w:t>
      </w:r>
      <w:r w:rsidR="008B5542">
        <w:rPr>
          <w:rFonts w:ascii="Times New Roman" w:hAnsi="Times New Roman" w:cs="Times New Roman"/>
          <w:sz w:val="24"/>
          <w:szCs w:val="24"/>
        </w:rPr>
        <w:t>incident</w:t>
      </w:r>
      <w:r w:rsidR="000C0F10">
        <w:rPr>
          <w:rFonts w:ascii="Times New Roman" w:hAnsi="Times New Roman" w:cs="Times New Roman"/>
          <w:sz w:val="24"/>
          <w:szCs w:val="24"/>
        </w:rPr>
        <w:t xml:space="preserve">, however, was more of gays, </w:t>
      </w:r>
      <w:r w:rsidR="008B5542">
        <w:rPr>
          <w:rFonts w:ascii="Times New Roman" w:hAnsi="Times New Roman" w:cs="Times New Roman"/>
          <w:sz w:val="24"/>
          <w:szCs w:val="24"/>
        </w:rPr>
        <w:t>transgender</w:t>
      </w:r>
      <w:r w:rsidR="000C0F10">
        <w:rPr>
          <w:rFonts w:ascii="Times New Roman" w:hAnsi="Times New Roman" w:cs="Times New Roman"/>
          <w:sz w:val="24"/>
          <w:szCs w:val="24"/>
        </w:rPr>
        <w:t>, and lesbians;</w:t>
      </w:r>
      <w:r w:rsidR="00811AB0">
        <w:rPr>
          <w:rFonts w:ascii="Times New Roman" w:hAnsi="Times New Roman" w:cs="Times New Roman"/>
          <w:sz w:val="24"/>
          <w:szCs w:val="24"/>
        </w:rPr>
        <w:t xml:space="preserve"> its </w:t>
      </w:r>
      <w:r w:rsidR="008B5542">
        <w:rPr>
          <w:rFonts w:ascii="Times New Roman" w:hAnsi="Times New Roman" w:cs="Times New Roman"/>
          <w:sz w:val="24"/>
          <w:szCs w:val="24"/>
        </w:rPr>
        <w:t>occurrence</w:t>
      </w:r>
      <w:r w:rsidR="00811AB0">
        <w:rPr>
          <w:rFonts w:ascii="Times New Roman" w:hAnsi="Times New Roman" w:cs="Times New Roman"/>
          <w:sz w:val="24"/>
          <w:szCs w:val="24"/>
        </w:rPr>
        <w:t xml:space="preserve"> can be linked to the context of feminist, </w:t>
      </w:r>
      <w:r w:rsidR="008B5542">
        <w:rPr>
          <w:rFonts w:ascii="Times New Roman" w:hAnsi="Times New Roman" w:cs="Times New Roman"/>
          <w:sz w:val="24"/>
          <w:szCs w:val="24"/>
        </w:rPr>
        <w:t>race relations, and civil rights.</w:t>
      </w:r>
    </w:p>
    <w:p w:rsidR="0005746A" w:rsidRDefault="00B74BB2" w:rsidP="00BB6627">
      <w:pPr>
        <w:spacing w:after="0" w:line="48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The photograph explicitly demonstrates the issues of </w:t>
      </w:r>
      <w:r w:rsidR="00C00672">
        <w:rPr>
          <w:rFonts w:ascii="Times New Roman" w:hAnsi="Times New Roman" w:cs="Times New Roman"/>
          <w:sz w:val="24"/>
          <w:szCs w:val="24"/>
        </w:rPr>
        <w:t xml:space="preserve">feminism, social </w:t>
      </w:r>
      <w:r w:rsidR="008C1B6F">
        <w:rPr>
          <w:rFonts w:ascii="Times New Roman" w:hAnsi="Times New Roman" w:cs="Times New Roman"/>
          <w:sz w:val="24"/>
          <w:szCs w:val="24"/>
        </w:rPr>
        <w:t>discrimination</w:t>
      </w:r>
      <w:r w:rsidR="00C00672">
        <w:rPr>
          <w:rFonts w:ascii="Times New Roman" w:hAnsi="Times New Roman" w:cs="Times New Roman"/>
          <w:sz w:val="24"/>
          <w:szCs w:val="24"/>
        </w:rPr>
        <w:t xml:space="preserve">, foreign </w:t>
      </w:r>
      <w:r w:rsidR="00500AB3">
        <w:rPr>
          <w:rFonts w:ascii="Times New Roman" w:hAnsi="Times New Roman" w:cs="Times New Roman"/>
          <w:sz w:val="24"/>
          <w:szCs w:val="24"/>
        </w:rPr>
        <w:t>relations,</w:t>
      </w:r>
      <w:r w:rsidR="00FF394E">
        <w:rPr>
          <w:rFonts w:ascii="Times New Roman" w:hAnsi="Times New Roman" w:cs="Times New Roman"/>
          <w:sz w:val="24"/>
          <w:szCs w:val="24"/>
        </w:rPr>
        <w:t xml:space="preserve"> class</w:t>
      </w:r>
      <w:r w:rsidR="008E2618">
        <w:rPr>
          <w:rFonts w:ascii="Times New Roman" w:hAnsi="Times New Roman" w:cs="Times New Roman"/>
          <w:sz w:val="24"/>
          <w:szCs w:val="24"/>
        </w:rPr>
        <w:t xml:space="preserve"> welfare, and the political era in which it was produced. For instance, </w:t>
      </w:r>
      <w:r w:rsidR="008C1B6F">
        <w:rPr>
          <w:rFonts w:ascii="Times New Roman" w:hAnsi="Times New Roman" w:cs="Times New Roman"/>
          <w:sz w:val="24"/>
          <w:szCs w:val="24"/>
        </w:rPr>
        <w:t>harassing the sexual minorities was a form of social bias, while featuring only</w:t>
      </w:r>
      <w:r w:rsidR="00FF394E">
        <w:rPr>
          <w:rFonts w:ascii="Times New Roman" w:hAnsi="Times New Roman" w:cs="Times New Roman"/>
          <w:sz w:val="24"/>
          <w:szCs w:val="24"/>
        </w:rPr>
        <w:t xml:space="preserve"> whites indicated lack of foreign relation diversity and </w:t>
      </w:r>
      <w:r w:rsidR="00500AB3">
        <w:rPr>
          <w:rFonts w:ascii="Times New Roman" w:hAnsi="Times New Roman" w:cs="Times New Roman"/>
          <w:sz w:val="24"/>
          <w:szCs w:val="24"/>
        </w:rPr>
        <w:t xml:space="preserve">welfare groupings. The GLF movement significantly </w:t>
      </w:r>
      <w:r w:rsidR="00522DE3">
        <w:rPr>
          <w:rFonts w:ascii="Times New Roman" w:hAnsi="Times New Roman" w:cs="Times New Roman"/>
          <w:sz w:val="24"/>
          <w:szCs w:val="24"/>
        </w:rPr>
        <w:t>highlighted some histories of feminism and perception of lesbianism in that era</w:t>
      </w:r>
      <w:r w:rsidR="00BB66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746A" w:rsidRDefault="0005746A"/>
    <w:p w:rsidR="0005746A" w:rsidRDefault="0005746A"/>
    <w:p w:rsidR="0005746A" w:rsidRPr="00555A08" w:rsidRDefault="0005746A" w:rsidP="00555A08"/>
    <w:sectPr w:rsidR="0005746A" w:rsidRPr="00555A08" w:rsidSect="00423D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444" w:rsidRDefault="00882444" w:rsidP="00F32684">
      <w:pPr>
        <w:spacing w:after="0" w:line="240" w:lineRule="auto"/>
      </w:pPr>
      <w:r>
        <w:separator/>
      </w:r>
    </w:p>
  </w:endnote>
  <w:endnote w:type="continuationSeparator" w:id="0">
    <w:p w:rsidR="00882444" w:rsidRDefault="00882444" w:rsidP="00F32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444" w:rsidRDefault="00882444" w:rsidP="00F32684">
      <w:pPr>
        <w:spacing w:after="0" w:line="240" w:lineRule="auto"/>
      </w:pPr>
      <w:r>
        <w:separator/>
      </w:r>
    </w:p>
  </w:footnote>
  <w:footnote w:type="continuationSeparator" w:id="0">
    <w:p w:rsidR="00882444" w:rsidRDefault="00882444" w:rsidP="00F32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8" w:rsidRPr="00555A08" w:rsidRDefault="00B74BB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55A08">
      <w:rPr>
        <w:rFonts w:ascii="Times New Roman" w:hAnsi="Times New Roman" w:cs="Times New Roman"/>
        <w:sz w:val="24"/>
        <w:szCs w:val="24"/>
      </w:rPr>
      <w:t>GAY LIBERATION FRONT POSTER IMAGE</w:t>
    </w:r>
    <w:sdt>
      <w:sdtPr>
        <w:rPr>
          <w:rFonts w:ascii="Times New Roman" w:hAnsi="Times New Roman" w:cs="Times New Roman"/>
          <w:sz w:val="24"/>
          <w:szCs w:val="24"/>
        </w:rPr>
        <w:id w:val="11984346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F32684" w:rsidRPr="00555A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5A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32684" w:rsidRPr="00555A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66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32684" w:rsidRPr="00555A0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55A08" w:rsidRDefault="00555A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D8F" w:rsidRDefault="00B74BB2">
    <w:pPr>
      <w:pStyle w:val="Header"/>
      <w:jc w:val="right"/>
    </w:pPr>
    <w:r w:rsidRPr="00423D8F">
      <w:rPr>
        <w:rFonts w:ascii="Times New Roman" w:hAnsi="Times New Roman" w:cs="Times New Roman"/>
        <w:sz w:val="24"/>
        <w:szCs w:val="24"/>
      </w:rPr>
      <w:t>Running Head: GAY LIBERATION FRONT POSTER IMAGE</w:t>
    </w:r>
    <w:sdt>
      <w:sdtPr>
        <w:rPr>
          <w:rFonts w:ascii="Times New Roman" w:hAnsi="Times New Roman" w:cs="Times New Roman"/>
          <w:sz w:val="24"/>
          <w:szCs w:val="24"/>
        </w:rPr>
        <w:id w:val="1198429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555A0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</w:t>
        </w:r>
        <w:r w:rsidR="00F32684" w:rsidRPr="00423D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3D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32684" w:rsidRPr="00423D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66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32684" w:rsidRPr="00423D8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23D8F" w:rsidRDefault="00423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5EF6"/>
    <w:rsid w:val="0005746A"/>
    <w:rsid w:val="00063013"/>
    <w:rsid w:val="000C0F10"/>
    <w:rsid w:val="00197822"/>
    <w:rsid w:val="001F5ED6"/>
    <w:rsid w:val="00216188"/>
    <w:rsid w:val="003C3616"/>
    <w:rsid w:val="003E3092"/>
    <w:rsid w:val="003F7E02"/>
    <w:rsid w:val="00423D8F"/>
    <w:rsid w:val="00500AB3"/>
    <w:rsid w:val="00522DE3"/>
    <w:rsid w:val="00555A08"/>
    <w:rsid w:val="00571BAB"/>
    <w:rsid w:val="005A1761"/>
    <w:rsid w:val="005E7498"/>
    <w:rsid w:val="005E7D1D"/>
    <w:rsid w:val="006D0FA0"/>
    <w:rsid w:val="007329EF"/>
    <w:rsid w:val="007A2B05"/>
    <w:rsid w:val="00811AB0"/>
    <w:rsid w:val="00882444"/>
    <w:rsid w:val="008B20A0"/>
    <w:rsid w:val="008B5542"/>
    <w:rsid w:val="008C1B6F"/>
    <w:rsid w:val="008E2618"/>
    <w:rsid w:val="009718A2"/>
    <w:rsid w:val="009A1630"/>
    <w:rsid w:val="009B2B8A"/>
    <w:rsid w:val="00A61BE2"/>
    <w:rsid w:val="00A8761E"/>
    <w:rsid w:val="00B40900"/>
    <w:rsid w:val="00B74BB2"/>
    <w:rsid w:val="00B95979"/>
    <w:rsid w:val="00BA5EF6"/>
    <w:rsid w:val="00BB6627"/>
    <w:rsid w:val="00C00672"/>
    <w:rsid w:val="00CD5AFF"/>
    <w:rsid w:val="00CE1D85"/>
    <w:rsid w:val="00D35D16"/>
    <w:rsid w:val="00D7444D"/>
    <w:rsid w:val="00E40658"/>
    <w:rsid w:val="00E47C5A"/>
    <w:rsid w:val="00EA434F"/>
    <w:rsid w:val="00EB5EEF"/>
    <w:rsid w:val="00F32684"/>
    <w:rsid w:val="00F443F3"/>
    <w:rsid w:val="00FA69FD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4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876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3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D8F"/>
  </w:style>
  <w:style w:type="paragraph" w:styleId="Footer">
    <w:name w:val="footer"/>
    <w:basedOn w:val="Normal"/>
    <w:link w:val="FooterChar"/>
    <w:uiPriority w:val="99"/>
    <w:semiHidden/>
    <w:unhideWhenUsed/>
    <w:rsid w:val="00423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3D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2019-11-19T05:14:00Z</dcterms:created>
  <dcterms:modified xsi:type="dcterms:W3CDTF">2019-11-19T05:14:00Z</dcterms:modified>
</cp:coreProperties>
</file>